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99" w:rsidRDefault="00890813" w:rsidP="00890813">
      <w:pPr>
        <w:jc w:val="center"/>
        <w:rPr>
          <w:b/>
        </w:rPr>
      </w:pPr>
      <w:bookmarkStart w:id="0" w:name="_GoBack"/>
      <w:bookmarkEnd w:id="0"/>
      <w:r>
        <w:rPr>
          <w:b/>
        </w:rPr>
        <w:t>BOARD OF TRUSTEES MEETING MINUTES</w:t>
      </w:r>
    </w:p>
    <w:p w:rsidR="00890813" w:rsidRDefault="00890813" w:rsidP="00890813">
      <w:pPr>
        <w:jc w:val="center"/>
      </w:pPr>
      <w:r>
        <w:t xml:space="preserve">United </w:t>
      </w:r>
      <w:r w:rsidR="00317626">
        <w:t>C</w:t>
      </w:r>
      <w:r>
        <w:t>hurch of Christ (</w:t>
      </w:r>
      <w:r w:rsidR="00317626">
        <w:t>C</w:t>
      </w:r>
      <w:r>
        <w:t>ongregational)</w:t>
      </w:r>
    </w:p>
    <w:p w:rsidR="00890813" w:rsidRDefault="00890813" w:rsidP="00890813">
      <w:pPr>
        <w:jc w:val="center"/>
      </w:pPr>
      <w:r>
        <w:t>Strongsville, OH 44136</w:t>
      </w:r>
    </w:p>
    <w:p w:rsidR="00890813" w:rsidRDefault="00890813" w:rsidP="00890813">
      <w:pPr>
        <w:jc w:val="center"/>
      </w:pPr>
      <w:r>
        <w:t>November, 2020</w:t>
      </w:r>
    </w:p>
    <w:p w:rsidR="00890813" w:rsidRDefault="00890813" w:rsidP="00890813">
      <w:r>
        <w:t>Greg Dickson called the meeting to order on Monday, Nov. 9, 2020 at 7:56 PM.</w:t>
      </w:r>
    </w:p>
    <w:p w:rsidR="00890813" w:rsidRDefault="00890813" w:rsidP="00890813">
      <w:r>
        <w:t xml:space="preserve">Those responding were: Greg Dickson, Sandy </w:t>
      </w:r>
      <w:proofErr w:type="spellStart"/>
      <w:r>
        <w:t>Pogozelski</w:t>
      </w:r>
      <w:proofErr w:type="spellEnd"/>
      <w:r>
        <w:t xml:space="preserve">, Myron </w:t>
      </w:r>
      <w:proofErr w:type="spellStart"/>
      <w:r>
        <w:t>Costin</w:t>
      </w:r>
      <w:proofErr w:type="spellEnd"/>
      <w:r>
        <w:t xml:space="preserve">, Dale Hawk, Eddy Bond, Adria </w:t>
      </w:r>
      <w:r w:rsidR="00D97C98">
        <w:t>B</w:t>
      </w:r>
      <w:r>
        <w:t xml:space="preserve">ond, Sally Herzog, Ed </w:t>
      </w:r>
      <w:proofErr w:type="spellStart"/>
      <w:r>
        <w:t>Sobek</w:t>
      </w:r>
      <w:proofErr w:type="spellEnd"/>
      <w:r>
        <w:t xml:space="preserve">, Linda </w:t>
      </w:r>
      <w:proofErr w:type="spellStart"/>
      <w:r>
        <w:t>Stepan</w:t>
      </w:r>
      <w:proofErr w:type="spellEnd"/>
      <w:r>
        <w:t xml:space="preserve">, Rob </w:t>
      </w:r>
      <w:proofErr w:type="spellStart"/>
      <w:r>
        <w:t>Stepan</w:t>
      </w:r>
      <w:proofErr w:type="spellEnd"/>
      <w:r w:rsidR="001A779D">
        <w:t xml:space="preserve">, Bill </w:t>
      </w:r>
      <w:proofErr w:type="spellStart"/>
      <w:r w:rsidR="001A779D">
        <w:t>Giuliano</w:t>
      </w:r>
      <w:proofErr w:type="spellEnd"/>
      <w:r w:rsidR="00EF5599">
        <w:t xml:space="preserve">, </w:t>
      </w:r>
      <w:proofErr w:type="gramStart"/>
      <w:r w:rsidR="00EF5599">
        <w:t>Pastor</w:t>
      </w:r>
      <w:proofErr w:type="gramEnd"/>
      <w:r w:rsidR="00EF5599">
        <w:t xml:space="preserve"> Heidi</w:t>
      </w:r>
      <w:r w:rsidR="00317626">
        <w:t>.</w:t>
      </w:r>
    </w:p>
    <w:p w:rsidR="00890813" w:rsidRDefault="00890813" w:rsidP="00890813">
      <w:r>
        <w:t>Pastor Heidi gave the opening prayer.</w:t>
      </w:r>
    </w:p>
    <w:p w:rsidR="00890813" w:rsidRDefault="00890813" w:rsidP="00890813">
      <w:r w:rsidRPr="00EF5599">
        <w:rPr>
          <w:b/>
        </w:rPr>
        <w:t>Approval of the October meetin</w:t>
      </w:r>
      <w:r w:rsidR="00EF5599">
        <w:rPr>
          <w:b/>
        </w:rPr>
        <w:t>g minutes.</w:t>
      </w:r>
      <w:r>
        <w:t xml:space="preserve"> </w:t>
      </w:r>
      <w:r w:rsidR="00EF5599">
        <w:t>Dale</w:t>
      </w:r>
      <w:r>
        <w:t xml:space="preserve"> moved to approve the minutes, Myron seconded. Motion passed.</w:t>
      </w:r>
    </w:p>
    <w:p w:rsidR="00890813" w:rsidRDefault="00EF5599" w:rsidP="00890813">
      <w:r w:rsidRPr="00EF5599">
        <w:rPr>
          <w:b/>
        </w:rPr>
        <w:t>Treasurers/Financial Secretary report:</w:t>
      </w:r>
      <w:r>
        <w:t xml:space="preserve"> </w:t>
      </w:r>
      <w:r w:rsidR="00890813">
        <w:t>Dale moved to approve the financial reports</w:t>
      </w:r>
      <w:r w:rsidR="001A779D">
        <w:t xml:space="preserve">, Linda seconded. </w:t>
      </w:r>
      <w:r>
        <w:t>Motion passed.</w:t>
      </w:r>
    </w:p>
    <w:p w:rsidR="00EF5599" w:rsidRPr="00EF5599" w:rsidRDefault="00EF5599" w:rsidP="00890813">
      <w:pPr>
        <w:rPr>
          <w:b/>
        </w:rPr>
      </w:pPr>
      <w:r w:rsidRPr="00EF5599">
        <w:rPr>
          <w:b/>
        </w:rPr>
        <w:t>Committee Reports:</w:t>
      </w:r>
    </w:p>
    <w:p w:rsidR="00890813" w:rsidRDefault="00EF5599" w:rsidP="00890813">
      <w:r w:rsidRPr="00EF5599">
        <w:rPr>
          <w:b/>
        </w:rPr>
        <w:t>Memorial/Endowment:</w:t>
      </w:r>
      <w:r>
        <w:t xml:space="preserve"> Additional memorials added in November include Debbie </w:t>
      </w:r>
      <w:proofErr w:type="spellStart"/>
      <w:r>
        <w:t>Churnega</w:t>
      </w:r>
      <w:proofErr w:type="spellEnd"/>
      <w:r>
        <w:t xml:space="preserve"> Krause, Rev. </w:t>
      </w:r>
      <w:r w:rsidR="0058053F">
        <w:t>L</w:t>
      </w:r>
      <w:r>
        <w:t xml:space="preserve">arry Craig and </w:t>
      </w:r>
      <w:proofErr w:type="spellStart"/>
      <w:r>
        <w:t>Slavako</w:t>
      </w:r>
      <w:proofErr w:type="spellEnd"/>
      <w:r>
        <w:t xml:space="preserve"> </w:t>
      </w:r>
      <w:proofErr w:type="spellStart"/>
      <w:r>
        <w:t>Vucek</w:t>
      </w:r>
      <w:proofErr w:type="spellEnd"/>
      <w:r w:rsidR="0058053F">
        <w:t>.</w:t>
      </w:r>
      <w:r>
        <w:t xml:space="preserve"> </w:t>
      </w:r>
      <w:r w:rsidR="00890813">
        <w:t>Dale moved to approve the Memorial and Endowment reports</w:t>
      </w:r>
      <w:r w:rsidR="001A779D">
        <w:t>, Myron seconded.</w:t>
      </w:r>
      <w:r w:rsidR="008E1E99">
        <w:t xml:space="preserve"> Motion passed.</w:t>
      </w:r>
    </w:p>
    <w:p w:rsidR="0026285B" w:rsidRPr="00D97C98" w:rsidRDefault="00EF5599" w:rsidP="0026285B">
      <w:pPr>
        <w:rPr>
          <w:rFonts w:eastAsia="Times New Roman" w:cstheme="minorHAnsi"/>
          <w:sz w:val="24"/>
          <w:szCs w:val="24"/>
        </w:rPr>
      </w:pPr>
      <w:r w:rsidRPr="00EF5599">
        <w:rPr>
          <w:b/>
        </w:rPr>
        <w:t>Minister’s Update</w:t>
      </w:r>
      <w:r w:rsidRPr="0026285B">
        <w:rPr>
          <w:b/>
        </w:rPr>
        <w:t>:</w:t>
      </w:r>
      <w:r w:rsidR="0026285B" w:rsidRPr="0026285B">
        <w:rPr>
          <w:rFonts w:ascii="sans sans-serif" w:eastAsia="Times New Roman" w:hAnsi="sans sans-serif" w:cs="Times New Roman"/>
          <w:sz w:val="24"/>
          <w:szCs w:val="24"/>
        </w:rPr>
        <w:t xml:space="preserve"> </w:t>
      </w:r>
      <w:r w:rsidR="0026285B" w:rsidRPr="00D97C98">
        <w:rPr>
          <w:rFonts w:eastAsia="Times New Roman" w:cstheme="minorHAnsi"/>
          <w:sz w:val="24"/>
          <w:szCs w:val="24"/>
        </w:rPr>
        <w:t xml:space="preserve">Mike Elkins has tested positive for COVID-19. His symptoms so far have been manageable, and we are hoping it stops here. This Sunday's service was a major "punt." I am grateful for the many talented folks who helped out at the literal last minute, especially Richard </w:t>
      </w:r>
      <w:proofErr w:type="spellStart"/>
      <w:r w:rsidR="0026285B" w:rsidRPr="00D97C98">
        <w:rPr>
          <w:rFonts w:eastAsia="Times New Roman" w:cstheme="minorHAnsi"/>
          <w:sz w:val="24"/>
          <w:szCs w:val="24"/>
        </w:rPr>
        <w:t>Denmsore</w:t>
      </w:r>
      <w:proofErr w:type="spellEnd"/>
      <w:r w:rsidR="0026285B" w:rsidRPr="00D97C98">
        <w:rPr>
          <w:rFonts w:eastAsia="Times New Roman" w:cstheme="minorHAnsi"/>
          <w:sz w:val="24"/>
          <w:szCs w:val="24"/>
        </w:rPr>
        <w:t>, Carol Foley and Chuck McDougall, and for Doug Thorn for his editing skills that make us all look so good.</w:t>
      </w:r>
    </w:p>
    <w:p w:rsidR="0026285B" w:rsidRPr="0026285B" w:rsidRDefault="0026285B" w:rsidP="0026285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85B" w:rsidRPr="0026285B" w:rsidRDefault="0026285B" w:rsidP="002628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B">
        <w:rPr>
          <w:rFonts w:eastAsia="Times New Roman" w:cstheme="minorHAnsi"/>
          <w:sz w:val="24"/>
          <w:szCs w:val="24"/>
        </w:rPr>
        <w:t>Plans continue for a distanced/ safe Advent season. The Nativity will be set up in time for the Strongsville celebration, and we hope to have music playing through the carillon during that time. </w:t>
      </w:r>
    </w:p>
    <w:p w:rsidR="0026285B" w:rsidRPr="0026285B" w:rsidRDefault="0026285B" w:rsidP="0026285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85B" w:rsidRPr="00D97C98" w:rsidRDefault="0026285B" w:rsidP="0026285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285B">
        <w:rPr>
          <w:rFonts w:eastAsia="Times New Roman" w:cstheme="minorHAnsi"/>
          <w:sz w:val="24"/>
          <w:szCs w:val="24"/>
        </w:rPr>
        <w:t>Some people have suggested we offer some sort of vigil or caroling on Christmas Eve. Given the incredible surge we are experiencing, I do not find this to be a good idea; if, however, the numbers manage to reverse themselves as we get into December, we can certainly figure something out. You all are simply too important to me. I would hate to do something regrettable. </w:t>
      </w:r>
    </w:p>
    <w:p w:rsidR="00393A28" w:rsidRPr="00D97C98" w:rsidRDefault="00393A28" w:rsidP="0026285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3A28" w:rsidRPr="0026285B" w:rsidRDefault="00393A28" w:rsidP="0026285B">
      <w:pPr>
        <w:spacing w:after="0" w:line="240" w:lineRule="auto"/>
        <w:rPr>
          <w:rFonts w:ascii="sans sans-serif" w:eastAsia="Times New Roman" w:hAnsi="sans sans-serif" w:cs="Times New Roman"/>
          <w:sz w:val="24"/>
          <w:szCs w:val="24"/>
        </w:rPr>
      </w:pPr>
      <w:r>
        <w:t>Also, during this season of upheaval, I am asking that those of you who thought your term as a Trustee was nearing an end-- would you please consider remaining on for one more year, for the good of the flock (and the sanity of the pastor)? I will assume you are willing to serve in 2021 unless I hear otherwise from you. Thanks in advance.</w:t>
      </w:r>
    </w:p>
    <w:p w:rsidR="00EF5599" w:rsidRPr="00EF5599" w:rsidRDefault="00EF5599" w:rsidP="00890813">
      <w:pPr>
        <w:rPr>
          <w:b/>
        </w:rPr>
      </w:pPr>
    </w:p>
    <w:p w:rsidR="00EF5599" w:rsidRDefault="00EF5599" w:rsidP="00890813">
      <w:r w:rsidRPr="00EF5599">
        <w:rPr>
          <w:b/>
        </w:rPr>
        <w:lastRenderedPageBreak/>
        <w:t>Official Board:</w:t>
      </w:r>
      <w:r>
        <w:t xml:space="preserve"> The </w:t>
      </w:r>
      <w:r w:rsidR="003015D5">
        <w:t>T</w:t>
      </w:r>
      <w:r>
        <w:t>hrift Shop continues to operate with social distancing and masks.</w:t>
      </w:r>
    </w:p>
    <w:p w:rsidR="00EF5599" w:rsidRPr="00EF5599" w:rsidRDefault="00EF5599" w:rsidP="00890813">
      <w:pPr>
        <w:rPr>
          <w:b/>
        </w:rPr>
      </w:pPr>
      <w:r w:rsidRPr="00EF5599">
        <w:rPr>
          <w:b/>
        </w:rPr>
        <w:t>Building and Grounds Project Prioritization and Status (refer to Project Tracking):</w:t>
      </w:r>
    </w:p>
    <w:p w:rsidR="001A779D" w:rsidRDefault="001A779D" w:rsidP="00890813">
      <w:r>
        <w:t>Mike moved to approve Eric’s second leaf cleanup for $250. Bill seconded.</w:t>
      </w:r>
      <w:r w:rsidR="00EF5599">
        <w:t xml:space="preserve"> Motion passed.</w:t>
      </w:r>
    </w:p>
    <w:p w:rsidR="00EF5599" w:rsidRDefault="00EF5599" w:rsidP="00890813">
      <w:r w:rsidRPr="0058053F">
        <w:rPr>
          <w:b/>
        </w:rPr>
        <w:t>Royalton Rd.:</w:t>
      </w:r>
      <w:r>
        <w:t xml:space="preserve"> Tenant signed a one year lease from October 1, 2020 through September 30, 2021. The lease contained the same terms as the previous lease. He paid three </w:t>
      </w:r>
      <w:proofErr w:type="spellStart"/>
      <w:r>
        <w:t>months</w:t>
      </w:r>
      <w:proofErr w:type="spellEnd"/>
      <w:r>
        <w:t xml:space="preserve"> rent in advance as well.</w:t>
      </w:r>
    </w:p>
    <w:p w:rsidR="00DB58F4" w:rsidRDefault="00DB58F4" w:rsidP="00890813">
      <w:r>
        <w:t>Greg contacted George Love to se</w:t>
      </w:r>
      <w:r w:rsidR="00317626">
        <w:t xml:space="preserve">nd us a snowplow contract </w:t>
      </w:r>
      <w:r>
        <w:t>to review.</w:t>
      </w:r>
    </w:p>
    <w:p w:rsidR="00DB58F4" w:rsidRDefault="00DB58F4" w:rsidP="00890813">
      <w:r>
        <w:t>Sally Herzog presented our board with insurance information. The UCC Insurance B</w:t>
      </w:r>
      <w:r w:rsidR="00317626">
        <w:t>oa</w:t>
      </w:r>
      <w:r>
        <w:t xml:space="preserve">rd has an offer for a water and flood monitoring system. Ed </w:t>
      </w:r>
      <w:proofErr w:type="spellStart"/>
      <w:r w:rsidR="00317626">
        <w:t>S</w:t>
      </w:r>
      <w:r>
        <w:t>obek</w:t>
      </w:r>
      <w:proofErr w:type="spellEnd"/>
      <w:r>
        <w:t xml:space="preserve"> will advise the board as to what action we should take. This item has been tabled until the December meeting.</w:t>
      </w:r>
    </w:p>
    <w:p w:rsidR="00DB58F4" w:rsidRDefault="004B00E8" w:rsidP="00890813">
      <w:r>
        <w:t xml:space="preserve">The next meeting will be the week of December 7, 2020. </w:t>
      </w:r>
    </w:p>
    <w:p w:rsidR="00D97C98" w:rsidRDefault="00D97C98" w:rsidP="00890813">
      <w:r>
        <w:t>The meeting was adjourned on November 22, 2020.</w:t>
      </w:r>
    </w:p>
    <w:p w:rsidR="004B00E8" w:rsidRDefault="004B00E8" w:rsidP="00890813">
      <w:r>
        <w:t>Respectfully submitted,</w:t>
      </w:r>
    </w:p>
    <w:p w:rsidR="004B00E8" w:rsidRDefault="004B00E8" w:rsidP="00890813">
      <w:r>
        <w:t xml:space="preserve">Judy </w:t>
      </w:r>
      <w:proofErr w:type="spellStart"/>
      <w:r>
        <w:t>Gaumer</w:t>
      </w:r>
      <w:proofErr w:type="spellEnd"/>
      <w:r>
        <w:t>, Clerk</w:t>
      </w:r>
    </w:p>
    <w:p w:rsidR="00890813" w:rsidRPr="00890813" w:rsidRDefault="00890813" w:rsidP="00890813"/>
    <w:sectPr w:rsidR="00890813" w:rsidRPr="008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13"/>
    <w:rsid w:val="001A779D"/>
    <w:rsid w:val="0026285B"/>
    <w:rsid w:val="003015D5"/>
    <w:rsid w:val="00317626"/>
    <w:rsid w:val="00393A28"/>
    <w:rsid w:val="004B00E8"/>
    <w:rsid w:val="0058053F"/>
    <w:rsid w:val="00680885"/>
    <w:rsid w:val="00890813"/>
    <w:rsid w:val="008E1E99"/>
    <w:rsid w:val="00AE73BE"/>
    <w:rsid w:val="00D97C98"/>
    <w:rsid w:val="00DB58F4"/>
    <w:rsid w:val="00DB5C23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dcterms:created xsi:type="dcterms:W3CDTF">2020-11-23T19:18:00Z</dcterms:created>
  <dcterms:modified xsi:type="dcterms:W3CDTF">2020-11-23T19:18:00Z</dcterms:modified>
</cp:coreProperties>
</file>